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4DE" w:rsidRDefault="00EF04DE" w:rsidP="00EF04DE">
      <w:pPr>
        <w:shd w:val="clear" w:color="auto" w:fill="FFFFFF"/>
        <w:jc w:val="center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</w:pP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drawing>
          <wp:inline distT="0" distB="0" distL="0" distR="0" wp14:anchorId="64C8FCFD" wp14:editId="4C61AED0">
            <wp:extent cx="6116320" cy="190627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4DE" w:rsidRDefault="00EF04DE" w:rsidP="00EF04DE">
      <w:pPr>
        <w:shd w:val="clear" w:color="auto" w:fill="FFFFFF"/>
        <w:jc w:val="center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</w:pPr>
    </w:p>
    <w:p w:rsidR="00EF04DE" w:rsidRDefault="00EF04DE" w:rsidP="00EF04DE">
      <w:pPr>
        <w:shd w:val="clear" w:color="auto" w:fill="FFFFFF"/>
        <w:jc w:val="center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</w:pPr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Dal 14 gennaio 2022, il MANN è in Giappone con una grande mostra su Pompei</w:t>
      </w:r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 xml:space="preserve">160 reperti del Museo in un percorso itinerante, che partirà dal Tokyo National </w:t>
      </w:r>
      <w:proofErr w:type="spellStart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Museum</w:t>
      </w:r>
      <w:proofErr w:type="spellEnd"/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Per il più antico istituto museale giapponese, specializzato in antichità nipponiche e,</w:t>
      </w:r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più in generale, asiatiche,</w:t>
      </w:r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questa è la prima grande mostra, da inizio pandemia, per raccontare l'Occidente</w:t>
      </w:r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 xml:space="preserve">L'evento nasce, nel 2019, dalla Convenzione Quadro tra il MANN ed il Tokyo National </w:t>
      </w:r>
      <w:proofErr w:type="spellStart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Museum</w:t>
      </w:r>
      <w:proofErr w:type="spellEnd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 </w:t>
      </w:r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 xml:space="preserve">Prestigiose le collaborazioni istituzionali con The Asahi </w:t>
      </w:r>
      <w:proofErr w:type="spellStart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Shimbun</w:t>
      </w:r>
      <w:proofErr w:type="spellEnd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, NHK, NHK Promotion </w:t>
      </w:r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The </w:t>
      </w: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 xml:space="preserve">Asahi </w:t>
      </w:r>
      <w:proofErr w:type="spellStart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Shimbun</w:t>
      </w:r>
      <w:proofErr w:type="spellEnd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 xml:space="preserve"> tra i finanziatori del restauro del Mosaico di Alessandro</w:t>
      </w:r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Il cantiere di restauro, al MANN, sarà concluso entro il 31 dicembre 2022</w:t>
      </w:r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proofErr w:type="spellStart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Giulierini</w:t>
      </w:r>
      <w:proofErr w:type="spellEnd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: "L'arte crea ponti tra popoli" con un capitolo importante nei rapporti Italia-Giappone</w:t>
      </w:r>
    </w:p>
    <w:p w:rsidR="00EF04DE" w:rsidRPr="00EF04DE" w:rsidRDefault="00EF04DE" w:rsidP="00EF04DE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18 ottobre. Il Museo Archeologico Nazionale di Napoli in Giappone: 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sarà in programma dal 14 gennaio 2022, presso il Tokyo National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Museum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, la mostra itinerante "Pompeii", che presenterà esclusivamente reperti del MANN.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  L'evento coinvolgerà, sino a dicembre 2022, le prefetture di Kyoto,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Miyagi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e Fukuoka: le tappe successive dell'esposizione includeranno il Kyoto City KYOCERA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Museum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of Art e anche il Kyushu National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Museum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 L'allestimento "Pompeii" sarà 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inaugurato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nella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capitale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nipponica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 in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una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data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simbolica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: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nel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2022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,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infatti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,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 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ricorrerà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il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centocinquantesimo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anno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dalla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fondazione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del Tokyo National Museum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,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che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è 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il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più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antico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ed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importante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museo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del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paese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, 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specializzato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nella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tutela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e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valorizzazione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di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antichità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 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giapponesi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e,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più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in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generale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,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asiatiche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. "Pompeii",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dunque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, non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soltanto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rappresenta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 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una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mostra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che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intende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raccontare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i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legami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tra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le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radici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storiche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dell'Occidente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e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dell'Oriente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, in un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certo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senso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"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infrangendo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" la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specializzazione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tematica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 e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geografica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 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dell'Istituto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, ma è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anche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il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primo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grande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percorso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 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espositivo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 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internazionale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 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lanciato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nell'era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post-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Covid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. 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Articolato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il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 </w:t>
      </w:r>
      <w:r w:rsidRPr="00EF04DE">
        <w:rPr>
          <w:rFonts w:ascii="Arial" w:eastAsia="Times New Roman" w:hAnsi="Arial" w:cs="Arial"/>
          <w:i/>
          <w:iCs/>
          <w:color w:val="000000"/>
          <w:sz w:val="22"/>
          <w:szCs w:val="22"/>
          <w:lang w:val="en-US" w:eastAsia="it-IT"/>
        </w:rPr>
        <w:t>framework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 di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sinergie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istituzionali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che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hanno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dato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vita al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progetto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: 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nel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2019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,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infatti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, 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il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MANN ha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siglato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una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Convenzione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Quadro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con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>il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it-IT"/>
        </w:rPr>
        <w:t xml:space="preserve"> Tokyo National Museum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, 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proprio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per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valorizzare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, con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una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grande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mostra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nel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paese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del Sol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Levante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, la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conoscenza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della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cultura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delle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antiche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città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vesuviane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val="en-US" w:eastAsia="it-IT"/>
        </w:rPr>
        <w:t>.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Seguendo la politica di promozione delle relazioni internazionali messa in atto dal Ministero della Cultura-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Mic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, si è sviluppato il progetto scientifico della mostra che ha previsto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tra l'altro, 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la cooperazione del Ministero della Cultura Giapponese, dei Musei di Tokyo, Fukuoka e Kyoto, dell’Ambasciata d’Italia a Tokyo e della Fondazione Italia Giappone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 L'esposizione è organizzata dal famoso quotidiano The Asahi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Shimbun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e dalla </w:t>
      </w:r>
      <w:r w:rsidRPr="00EF04DE">
        <w:rPr>
          <w:rFonts w:ascii="Arial" w:eastAsia="Times New Roman" w:hAnsi="Arial" w:cs="Arial"/>
          <w:b/>
          <w:bCs/>
          <w:color w:val="222222"/>
          <w:sz w:val="22"/>
          <w:szCs w:val="22"/>
          <w:lang w:eastAsia="it-IT"/>
        </w:rPr>
        <w:t xml:space="preserve">NHK, NHK </w:t>
      </w:r>
      <w:proofErr w:type="spellStart"/>
      <w:r w:rsidRPr="00EF04DE">
        <w:rPr>
          <w:rFonts w:ascii="Arial" w:eastAsia="Times New Roman" w:hAnsi="Arial" w:cs="Arial"/>
          <w:b/>
          <w:bCs/>
          <w:color w:val="222222"/>
          <w:sz w:val="22"/>
          <w:szCs w:val="22"/>
          <w:lang w:eastAsia="it-IT"/>
        </w:rPr>
        <w:t>Promotions</w:t>
      </w:r>
      <w:proofErr w:type="spellEnd"/>
      <w:r w:rsidRPr="00EF04DE">
        <w:rPr>
          <w:rFonts w:ascii="Arial" w:eastAsia="Times New Roman" w:hAnsi="Arial" w:cs="Arial"/>
          <w:b/>
          <w:bCs/>
          <w:color w:val="222222"/>
          <w:sz w:val="22"/>
          <w:szCs w:val="22"/>
          <w:lang w:eastAsia="it-IT"/>
        </w:rPr>
        <w:t> </w:t>
      </w:r>
      <w:proofErr w:type="spellStart"/>
      <w:r w:rsidRPr="00EF04DE">
        <w:rPr>
          <w:rFonts w:ascii="Arial" w:eastAsia="Times New Roman" w:hAnsi="Arial" w:cs="Arial"/>
          <w:b/>
          <w:bCs/>
          <w:color w:val="222222"/>
          <w:sz w:val="22"/>
          <w:szCs w:val="22"/>
          <w:lang w:eastAsia="it-IT"/>
        </w:rPr>
        <w:t>Inc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 (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Nippon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Hoso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Kyokai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- Japan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Broadcasting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Corporation). </w:t>
      </w:r>
    </w:p>
    <w:p w:rsidR="00EF04DE" w:rsidRDefault="00EF04DE" w:rsidP="00EF04DE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E' sempre The Asahi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Shimbun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tra i finanziatori del restauro del Mosaico di Alessandro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 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attività che si avvale della collaborazione anche dell'Istituto Superiore per il Restauro del MIC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: alla prima fase di messa in sicurezza dell'opera, seguirà, nei prossimi mesi, la movimentazione del manufatto, per analizzare direttamente lo stato di conservazione del supporto originario, al momento non accessibile, e definirne compiutamente gli interventi da eseguire.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bookmarkStart w:id="0" w:name="_GoBack"/>
      <w:bookmarkEnd w:id="0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lastRenderedPageBreak/>
        <w:t> 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Il restauro sarà concluso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entro il 31 dicembre 2022 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ed i lavori saranno condotti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 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in un cantiere aperto ai visitatori: 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sarà così restituito a napoletani e turisti un capolavoro di tutti i tempi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dopo un'operazione senza precedenti di ricerca e tutela. 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"</w:t>
      </w: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 xml:space="preserve">Con il Giappone abbiamo intrapreso un importante viaggio culturale, iniziato ormai due anni fa; l'arte crea ponti tra i popoli e gli esiti finali di questa operazione, che ritengo possa forse essere la più importante nei rapporti  tra Giappone ed Italia, sono costituiti da due obiettivi: il restauro del Mosaico di Alessandro, possibile anche grazie al generoso contributo di The Asahi </w:t>
      </w:r>
      <w:proofErr w:type="spellStart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Shimbun</w:t>
      </w:r>
      <w:proofErr w:type="spellEnd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, e la realizzazione della grande mostra su Pompei, organizzata da </w:t>
      </w: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The </w:t>
      </w: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 xml:space="preserve">Asahi </w:t>
      </w:r>
      <w:proofErr w:type="spellStart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Shimbun</w:t>
      </w:r>
      <w:proofErr w:type="spellEnd"/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 xml:space="preserve"> e NHK. Questa mostra porta in Giappone reperti provenienti da contesti noti ed intende approfondire settori fondamentali della vita della celebre città vesuviana: passando dalla scoperta, che è stata la fortuna dell'archeologia occidentale, si giunge all'analisi della dimensione quotidiana, che avvicina le sensibilità di popoli, lontani nel tempo e nello spazio, ma pur sempre legati dalla necessità di fronteggiare le avversità della natura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", commenta il Direttore del MANN, Paolo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Giulierini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. 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Centosessanta reperti sono presentati in un percorso sorprendente, articolato in cinque sezioni: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Sezione 1- Introduzione- L'eruzione del Vesuvio e il seppellimento di Pompei;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Sezione 2- La città di Pompei: architettura pubblica e religione;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Sezione 3- La società pompeiana;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Sezione 4- La prosperità di Pompei;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Sezione 5- Storia degli scavi, oggi e nel passato (Ercolano, Pompei,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Stabiae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e Somma Vesuviana)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Filo conduttore dell'allestimento, curato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tra gli altri,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 dal Direttore del MANN, Paolo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Giulierini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, e dal  noto accademico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Masanori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Aoyag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,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  <w:t> Commissario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 per le attività culturali in Giappone, è il legame tra le città 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(Pompei, Ercolano, Tokyo, Kagoshima) 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ed i vulcani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Una sorta di itinerario alla scoperta della vita (e di quella che, con un fortunato termine contemporaneo, è stata chiamata "resilienza"), capace di affrontare le calamità naturali, tra eruzioni e terremoti: la mostra partirà dal 79 d.C. e dal seppellimento di Pompei, per ripercorrere, quasi a ritroso, quei cicli di distruzioni e successive ricostruzioni che le comunità civili hanno messo in atto sin dall'antichità.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In mostra, saranno visibili al Tokyo National </w:t>
      </w:r>
      <w:proofErr w:type="spellStart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Museum</w:t>
      </w:r>
      <w:proofErr w:type="spellEnd"/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 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sino al 3 aprile 2022, contesti archeologici dalle Case del Fauno, del Citarista e del Poeta Tragico; anche grazie al lavoro di scavo nei depositi, svelando 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suppellettili (bronzi e vetri), sculture ed affreschi che decoravano domus e edifici pubblici romani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si darà testimonianza della cultura materiale che caratterizzava l'area vesuviana nel suo complesso. </w:t>
      </w:r>
    </w:p>
    <w:p w:rsidR="00EF04DE" w:rsidRPr="00EF04DE" w:rsidRDefault="00EF04DE" w:rsidP="00EF04DE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Realizzata </w:t>
      </w:r>
      <w:r w:rsidRPr="00EF04D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ad hoc </w:t>
      </w:r>
      <w:r w:rsidRPr="00EF04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per la mostra, l'esclusiva ricostruzione delle pareti della Villa di Cicerone a Pompei</w:t>
      </w:r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 grazie alla combinazione di frammenti di decorazioni parietali, come i famosi satiri funamboli: il progetto è stato firmato dall'archeologa Rosaria Ciardiello e dai fotografi  Luciano e Marco </w:t>
      </w:r>
      <w:proofErr w:type="spellStart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Pedicini</w:t>
      </w:r>
      <w:proofErr w:type="spellEnd"/>
      <w:r w:rsidRPr="00EF04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:rsidR="00EF04DE" w:rsidRPr="00EF04DE" w:rsidRDefault="00EF04DE" w:rsidP="00EF04DE">
      <w:pPr>
        <w:rPr>
          <w:rFonts w:ascii="Times New Roman" w:eastAsia="Times New Roman" w:hAnsi="Times New Roman" w:cs="Times New Roman"/>
          <w:lang w:eastAsia="it-IT"/>
        </w:rPr>
      </w:pPr>
    </w:p>
    <w:p w:rsidR="005E7D4E" w:rsidRDefault="00EF04DE"/>
    <w:sectPr w:rsidR="005E7D4E" w:rsidSect="00E05F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DE"/>
    <w:rsid w:val="00C83D1D"/>
    <w:rsid w:val="00E05F4C"/>
    <w:rsid w:val="00E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3A1FE"/>
  <w15:chartTrackingRefBased/>
  <w15:docId w15:val="{E0CA5C8A-0D0D-504D-8C96-79AC708F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F04DE"/>
    <w:rPr>
      <w:b/>
      <w:bCs/>
    </w:rPr>
  </w:style>
  <w:style w:type="character" w:styleId="Enfasicorsivo">
    <w:name w:val="Emphasis"/>
    <w:basedOn w:val="Carpredefinitoparagrafo"/>
    <w:uiPriority w:val="20"/>
    <w:qFormat/>
    <w:rsid w:val="00EF04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2021-10-18T12:43:00Z</dcterms:created>
  <dcterms:modified xsi:type="dcterms:W3CDTF">2021-10-18T12:47:00Z</dcterms:modified>
</cp:coreProperties>
</file>